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4BBC" w14:textId="028F744D" w:rsidR="001771CC" w:rsidRPr="00D81B67" w:rsidRDefault="001771CC">
      <w:pPr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>REPUBLIKA HRVATSKA</w:t>
      </w:r>
      <w:r w:rsidRPr="00D81B67">
        <w:rPr>
          <w:rFonts w:ascii="Times New Roman" w:hAnsi="Times New Roman" w:cs="Times New Roman"/>
          <w:sz w:val="24"/>
          <w:szCs w:val="24"/>
        </w:rPr>
        <w:br/>
        <w:t>ZAGREBAČKA ŽUPANIJA</w:t>
      </w:r>
      <w:r w:rsidRPr="00D81B67">
        <w:rPr>
          <w:rFonts w:ascii="Times New Roman" w:hAnsi="Times New Roman" w:cs="Times New Roman"/>
          <w:sz w:val="24"/>
          <w:szCs w:val="24"/>
        </w:rPr>
        <w:br/>
        <w:t>OPĆINA GRADEC</w:t>
      </w:r>
    </w:p>
    <w:p w14:paraId="5EC67FD9" w14:textId="1FBE6B56" w:rsidR="001771CC" w:rsidRPr="00D81B67" w:rsidRDefault="001771CC">
      <w:pPr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>Povjerenstvo za provedbu javnog natječaja</w:t>
      </w:r>
      <w:r w:rsidRPr="00D81B67">
        <w:rPr>
          <w:rFonts w:ascii="Times New Roman" w:hAnsi="Times New Roman" w:cs="Times New Roman"/>
          <w:sz w:val="24"/>
          <w:szCs w:val="24"/>
        </w:rPr>
        <w:br/>
        <w:t>za imenovanje pročelnika</w:t>
      </w:r>
    </w:p>
    <w:p w14:paraId="344CAEDA" w14:textId="77777777" w:rsidR="004F3918" w:rsidRPr="00D81B67" w:rsidRDefault="004F3918" w:rsidP="004F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67">
        <w:rPr>
          <w:rFonts w:ascii="Times New Roman" w:eastAsia="Times New Roman" w:hAnsi="Times New Roman" w:cs="Times New Roman"/>
          <w:sz w:val="24"/>
          <w:szCs w:val="24"/>
        </w:rPr>
        <w:t>KLASA: 112-01/23-01/4</w:t>
      </w:r>
    </w:p>
    <w:p w14:paraId="7CDCAC59" w14:textId="1CE87C9E" w:rsidR="004F3918" w:rsidRPr="00D81B67" w:rsidRDefault="004F3918" w:rsidP="004F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67">
        <w:rPr>
          <w:rFonts w:ascii="Times New Roman" w:eastAsia="Times New Roman" w:hAnsi="Times New Roman" w:cs="Times New Roman"/>
          <w:sz w:val="24"/>
          <w:szCs w:val="24"/>
        </w:rPr>
        <w:t>URBROJ: 238-9-02-23-8</w:t>
      </w:r>
    </w:p>
    <w:p w14:paraId="38CCCA4B" w14:textId="77777777" w:rsidR="004F3918" w:rsidRPr="00D81B67" w:rsidRDefault="004F3918" w:rsidP="004F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67">
        <w:rPr>
          <w:rFonts w:ascii="Times New Roman" w:eastAsia="Times New Roman" w:hAnsi="Times New Roman" w:cs="Times New Roman"/>
          <w:sz w:val="24"/>
          <w:szCs w:val="24"/>
        </w:rPr>
        <w:t>Gradec, 7. travnja 2023.</w:t>
      </w:r>
    </w:p>
    <w:p w14:paraId="2BDDC729" w14:textId="762E45C2" w:rsidR="001771CC" w:rsidRPr="00D81B67" w:rsidRDefault="001771CC">
      <w:pPr>
        <w:rPr>
          <w:rFonts w:ascii="Times New Roman" w:hAnsi="Times New Roman" w:cs="Times New Roman"/>
          <w:sz w:val="24"/>
          <w:szCs w:val="24"/>
        </w:rPr>
      </w:pPr>
    </w:p>
    <w:p w14:paraId="683729D2" w14:textId="472865FF" w:rsidR="001771CC" w:rsidRPr="00D81B67" w:rsidRDefault="004F3918" w:rsidP="004F3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ab/>
      </w:r>
      <w:r w:rsidR="001771CC" w:rsidRPr="00D81B67">
        <w:rPr>
          <w:rFonts w:ascii="Times New Roman" w:hAnsi="Times New Roman" w:cs="Times New Roman"/>
          <w:sz w:val="24"/>
          <w:szCs w:val="24"/>
        </w:rPr>
        <w:t xml:space="preserve">Na temelju članka 20. stavka 4. Zakona o službenicima i </w:t>
      </w:r>
      <w:r w:rsidRPr="00D81B67">
        <w:rPr>
          <w:rFonts w:ascii="Times New Roman" w:hAnsi="Times New Roman" w:cs="Times New Roman"/>
          <w:sz w:val="24"/>
          <w:szCs w:val="24"/>
        </w:rPr>
        <w:t>namještenicima</w:t>
      </w:r>
      <w:r w:rsidR="001771CC" w:rsidRPr="00D81B67">
        <w:rPr>
          <w:rFonts w:ascii="Times New Roman" w:hAnsi="Times New Roman" w:cs="Times New Roman"/>
          <w:sz w:val="24"/>
          <w:szCs w:val="24"/>
        </w:rPr>
        <w:t xml:space="preserve"> u lokalnoj i područnoj (regionalnoj) samoupravi („Narodne novine“, broj 86/08, 61/11, 4/18 i 112/19), </w:t>
      </w:r>
      <w:r w:rsidRPr="00D81B67">
        <w:rPr>
          <w:rFonts w:ascii="Times New Roman" w:hAnsi="Times New Roman" w:cs="Times New Roman"/>
          <w:sz w:val="24"/>
          <w:szCs w:val="24"/>
        </w:rPr>
        <w:t>Povjerenstvo za provedbu Javnog natječaja za imenovanje Pročelnika/ice Jedinstvenog upravnog odjela Općine Gradec (dalje u tekstu: Povjerenstvo) u postupku Javnog natječaja za imenovanje pročelnika/ice Jedinstvenog upravnog odjela Općine Gradec – 1 izvršitelj/ica na neodređeno vrijeme uz obvezni probni rad u trajanju od tri mjeseca objavljenog u Narodnim novinama NN 27/2023 dana 8.ožujka 2023. godine i na web stranicama Općine Gradec</w:t>
      </w:r>
    </w:p>
    <w:p w14:paraId="1C4EA2C3" w14:textId="77777777" w:rsidR="004F3918" w:rsidRPr="00D81B67" w:rsidRDefault="004F3918" w:rsidP="004F3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CE261B" w14:textId="13D4DCCB" w:rsidR="001771CC" w:rsidRPr="00D81B67" w:rsidRDefault="001771CC" w:rsidP="001771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b/>
          <w:bCs/>
          <w:sz w:val="24"/>
          <w:szCs w:val="24"/>
        </w:rPr>
        <w:t xml:space="preserve">Utvrđuje listu kandidata </w:t>
      </w:r>
      <w:r w:rsidRPr="00D81B67">
        <w:rPr>
          <w:rFonts w:ascii="Times New Roman" w:hAnsi="Times New Roman" w:cs="Times New Roman"/>
          <w:sz w:val="24"/>
          <w:szCs w:val="24"/>
        </w:rPr>
        <w:t>prijavljenih na javni natječaj za imenovanje pročelnika Jedinstvenog upravnog odjela Općine Gradec (čije su prijave pravodobne i potpune) koji ispunjavaju formalne uvjete propisane natječajem</w:t>
      </w:r>
    </w:p>
    <w:p w14:paraId="68271A5B" w14:textId="21120CF7" w:rsidR="001771CC" w:rsidRPr="00D81B67" w:rsidRDefault="001771CC" w:rsidP="001771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 xml:space="preserve">kandidatima s liste kandidata </w:t>
      </w:r>
      <w:r w:rsidRPr="00D81B67">
        <w:rPr>
          <w:rFonts w:ascii="Times New Roman" w:hAnsi="Times New Roman" w:cs="Times New Roman"/>
          <w:b/>
          <w:bCs/>
          <w:sz w:val="24"/>
          <w:szCs w:val="24"/>
        </w:rPr>
        <w:t xml:space="preserve">upućuje poziv </w:t>
      </w:r>
      <w:r w:rsidRPr="00D81B67">
        <w:rPr>
          <w:rFonts w:ascii="Times New Roman" w:hAnsi="Times New Roman" w:cs="Times New Roman"/>
          <w:sz w:val="24"/>
          <w:szCs w:val="24"/>
        </w:rPr>
        <w:t>za prethodnu provjeru znanja i sposobnosti</w:t>
      </w:r>
    </w:p>
    <w:p w14:paraId="07543FDC" w14:textId="52E5C23A" w:rsidR="001771CC" w:rsidRPr="00D81B67" w:rsidRDefault="001771CC" w:rsidP="001771CC">
      <w:pPr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ab/>
        <w:t>Riječi i pojmovi koji imaju rodno značenje bez obzira jesu li u tekstu korišteni u muškom ili ženskom roku odnose se na jednak način na muški i ženski rod.</w:t>
      </w:r>
    </w:p>
    <w:p w14:paraId="53590D86" w14:textId="1A68C172" w:rsidR="001771CC" w:rsidRPr="00D81B67" w:rsidRDefault="001771CC" w:rsidP="001771CC">
      <w:pPr>
        <w:rPr>
          <w:rFonts w:ascii="Times New Roman" w:hAnsi="Times New Roman" w:cs="Times New Roman"/>
          <w:sz w:val="24"/>
          <w:szCs w:val="24"/>
        </w:rPr>
      </w:pPr>
    </w:p>
    <w:p w14:paraId="3FD1FE3E" w14:textId="23035240" w:rsidR="001771CC" w:rsidRPr="00D81B67" w:rsidRDefault="001771CC" w:rsidP="00177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B67">
        <w:rPr>
          <w:rFonts w:ascii="Times New Roman" w:hAnsi="Times New Roman" w:cs="Times New Roman"/>
          <w:b/>
          <w:bCs/>
          <w:sz w:val="24"/>
          <w:szCs w:val="24"/>
        </w:rPr>
        <w:t>LISTA KANDIDATA</w:t>
      </w:r>
    </w:p>
    <w:p w14:paraId="517738EA" w14:textId="60FD5A64" w:rsidR="001771CC" w:rsidRPr="00D81B67" w:rsidRDefault="001771CC" w:rsidP="001771CC">
      <w:pPr>
        <w:jc w:val="both"/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1B67">
        <w:rPr>
          <w:rFonts w:ascii="Times New Roman" w:hAnsi="Times New Roman" w:cs="Times New Roman"/>
          <w:sz w:val="24"/>
          <w:szCs w:val="24"/>
        </w:rPr>
        <w:t>Kandidati prijavljeni na javni natječaj za imenovanje pročelnika/pročelnice Jedinstvenog upravnog odjela Općine Gradec, na neodređeno vrijeme, uz obvezni probni rad od tri mjeseca koji ispunjavaju formalne uvjete propisane natječajem (a čije su prijave pravodobne i potpune) su:</w:t>
      </w:r>
    </w:p>
    <w:p w14:paraId="4EB289C8" w14:textId="75FA0012" w:rsidR="004F3918" w:rsidRPr="00D81B67" w:rsidRDefault="004F3918" w:rsidP="001771C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ab/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>Kandidati pod sljedećim oznakama</w:t>
      </w:r>
    </w:p>
    <w:p w14:paraId="72818B3D" w14:textId="15CC6ADA" w:rsidR="001771CC" w:rsidRPr="00D81B67" w:rsidRDefault="001771CC" w:rsidP="001771CC">
      <w:pPr>
        <w:jc w:val="both"/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>1.</w:t>
      </w:r>
      <w:r w:rsidR="004F3918" w:rsidRPr="00D81B67">
        <w:rPr>
          <w:rFonts w:ascii="Times New Roman" w:hAnsi="Times New Roman" w:cs="Times New Roman"/>
          <w:sz w:val="24"/>
          <w:szCs w:val="24"/>
        </w:rPr>
        <w:tab/>
        <w:t xml:space="preserve">AB01 </w:t>
      </w:r>
    </w:p>
    <w:p w14:paraId="5AC98EC4" w14:textId="552DD9CB" w:rsidR="001771CC" w:rsidRPr="00D81B67" w:rsidRDefault="001771CC" w:rsidP="001771CC">
      <w:pPr>
        <w:jc w:val="both"/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>2.</w:t>
      </w:r>
      <w:r w:rsidR="004F3918" w:rsidRPr="00D81B67">
        <w:rPr>
          <w:rFonts w:ascii="Times New Roman" w:hAnsi="Times New Roman" w:cs="Times New Roman"/>
          <w:sz w:val="24"/>
          <w:szCs w:val="24"/>
        </w:rPr>
        <w:tab/>
        <w:t>CD02</w:t>
      </w:r>
    </w:p>
    <w:p w14:paraId="79556312" w14:textId="354B59D6" w:rsidR="001771CC" w:rsidRPr="00D81B67" w:rsidRDefault="001771CC" w:rsidP="001771CC">
      <w:pPr>
        <w:jc w:val="both"/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>3.</w:t>
      </w:r>
      <w:r w:rsidR="004F3918" w:rsidRPr="00D81B67">
        <w:rPr>
          <w:rFonts w:ascii="Times New Roman" w:hAnsi="Times New Roman" w:cs="Times New Roman"/>
          <w:sz w:val="24"/>
          <w:szCs w:val="24"/>
        </w:rPr>
        <w:tab/>
        <w:t>EF03</w:t>
      </w:r>
    </w:p>
    <w:p w14:paraId="12762F34" w14:textId="184FE8A0" w:rsidR="001771CC" w:rsidRPr="00D81B67" w:rsidRDefault="001771CC" w:rsidP="001771CC">
      <w:pPr>
        <w:jc w:val="both"/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>(Lista zaključena s rednim brojem 3)</w:t>
      </w:r>
    </w:p>
    <w:p w14:paraId="4C9C0DA7" w14:textId="5FF6499D" w:rsidR="00622B2A" w:rsidRPr="00D81B67" w:rsidRDefault="004F3918" w:rsidP="001771C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67">
        <w:rPr>
          <w:rFonts w:ascii="Times New Roman" w:hAnsi="Times New Roman" w:cs="Times New Roman"/>
          <w:i/>
          <w:iCs/>
          <w:sz w:val="24"/>
          <w:szCs w:val="24"/>
        </w:rPr>
        <w:t>Svakom pojedinom kandidatu s</w:t>
      </w:r>
      <w:r w:rsidR="002E13E4" w:rsidRPr="00D81B67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prema podacima iz prijave dostavlj</w:t>
      </w:r>
      <w:r w:rsidR="002E13E4" w:rsidRPr="00D81B67">
        <w:rPr>
          <w:rFonts w:ascii="Times New Roman" w:hAnsi="Times New Roman" w:cs="Times New Roman"/>
          <w:i/>
          <w:iCs/>
          <w:sz w:val="24"/>
          <w:szCs w:val="24"/>
        </w:rPr>
        <w:t>aju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obavijesti o dodijeljenoj oznaci</w:t>
      </w:r>
      <w:r w:rsidR="002E13E4"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– šifri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u postupku</w:t>
      </w:r>
      <w:r w:rsidR="002E13E4"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povodom testiranja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8BE8F07" w14:textId="589CD81F" w:rsidR="004F3918" w:rsidRPr="00D81B67" w:rsidRDefault="004F3918" w:rsidP="001771C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67">
        <w:rPr>
          <w:rFonts w:ascii="Times New Roman" w:hAnsi="Times New Roman" w:cs="Times New Roman"/>
          <w:i/>
          <w:iCs/>
          <w:sz w:val="24"/>
          <w:szCs w:val="24"/>
        </w:rPr>
        <w:t>Nepravodobn</w:t>
      </w:r>
      <w:r w:rsidR="00FF7498" w:rsidRPr="00D81B67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i nepotpun</w:t>
      </w:r>
      <w:r w:rsidR="00FF7498" w:rsidRPr="00D81B67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prijav</w:t>
      </w:r>
      <w:r w:rsidR="00FF7498" w:rsidRPr="00D81B67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7498"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u postupku 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>- nema</w:t>
      </w:r>
    </w:p>
    <w:p w14:paraId="72D2FCD9" w14:textId="77777777" w:rsidR="00A0606A" w:rsidRPr="00D81B67" w:rsidRDefault="00A0606A" w:rsidP="00A060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ECF055" w14:textId="4B0C2C44" w:rsidR="00A0606A" w:rsidRPr="00D81B67" w:rsidRDefault="00622B2A" w:rsidP="00A060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6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Putem web stranice Općine Gradec </w:t>
      </w:r>
      <w:hyperlink r:id="rId5" w:history="1">
        <w:r w:rsidRPr="00D81B6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www.gradec.hr</w:t>
        </w:r>
      </w:hyperlink>
      <w:r w:rsidRPr="00D81B67">
        <w:rPr>
          <w:rFonts w:ascii="Times New Roman" w:hAnsi="Times New Roman" w:cs="Times New Roman"/>
          <w:sz w:val="24"/>
          <w:szCs w:val="24"/>
          <w:u w:val="single"/>
        </w:rPr>
        <w:t xml:space="preserve"> i oglasne ploče Općine Gradec navedenim kandidatima upućuje se </w:t>
      </w:r>
    </w:p>
    <w:p w14:paraId="27D8350C" w14:textId="233B02F3" w:rsidR="00622B2A" w:rsidRPr="00D81B67" w:rsidRDefault="00622B2A" w:rsidP="00622B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B67">
        <w:rPr>
          <w:rFonts w:ascii="Times New Roman" w:hAnsi="Times New Roman" w:cs="Times New Roman"/>
          <w:b/>
          <w:bCs/>
          <w:sz w:val="24"/>
          <w:szCs w:val="24"/>
        </w:rPr>
        <w:t>POZIV</w:t>
      </w:r>
      <w:r w:rsidRPr="00D81B67">
        <w:rPr>
          <w:rFonts w:ascii="Times New Roman" w:hAnsi="Times New Roman" w:cs="Times New Roman"/>
          <w:b/>
          <w:bCs/>
          <w:sz w:val="24"/>
          <w:szCs w:val="24"/>
        </w:rPr>
        <w:br/>
        <w:t>na prethodnu provjeru znanja i sposobnosti</w:t>
      </w:r>
    </w:p>
    <w:p w14:paraId="0A1F2448" w14:textId="6FEABDF9" w:rsidR="00622B2A" w:rsidRPr="00D81B67" w:rsidRDefault="00622B2A" w:rsidP="00622B2A">
      <w:pPr>
        <w:jc w:val="both"/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ab/>
        <w:t xml:space="preserve">Pozivaju se kandidati s prethodne liste kandidata koji, temeljem podnesenih prijava, ispunjavaju formalne uvjete iz javnog natječaja za imenovanje pročelnika/pročelnice Jedinstvenog upravnog odjela Općine Gradec, na neodređeno vrijeme, uz obvezni probni rad od tri mjeseca, da pristupe prethodnoj provjeri </w:t>
      </w:r>
      <w:r w:rsidR="00FF7498" w:rsidRPr="00D81B67">
        <w:rPr>
          <w:rFonts w:ascii="Times New Roman" w:hAnsi="Times New Roman" w:cs="Times New Roman"/>
          <w:sz w:val="24"/>
          <w:szCs w:val="24"/>
        </w:rPr>
        <w:t>znanja</w:t>
      </w:r>
      <w:r w:rsidRPr="00D81B67">
        <w:rPr>
          <w:rFonts w:ascii="Times New Roman" w:hAnsi="Times New Roman" w:cs="Times New Roman"/>
          <w:sz w:val="24"/>
          <w:szCs w:val="24"/>
        </w:rPr>
        <w:t xml:space="preserve"> i sposobnosti (pisano testiranj</w:t>
      </w:r>
      <w:r w:rsidR="00FF7498" w:rsidRPr="00D81B67">
        <w:rPr>
          <w:rFonts w:ascii="Times New Roman" w:hAnsi="Times New Roman" w:cs="Times New Roman"/>
          <w:sz w:val="24"/>
          <w:szCs w:val="24"/>
        </w:rPr>
        <w:t>e</w:t>
      </w:r>
      <w:r w:rsidRPr="00D81B67">
        <w:rPr>
          <w:rFonts w:ascii="Times New Roman" w:hAnsi="Times New Roman" w:cs="Times New Roman"/>
          <w:sz w:val="24"/>
          <w:szCs w:val="24"/>
        </w:rPr>
        <w:t xml:space="preserve"> i </w:t>
      </w:r>
      <w:r w:rsidR="00FF7498" w:rsidRPr="00D81B67">
        <w:rPr>
          <w:rFonts w:ascii="Times New Roman" w:hAnsi="Times New Roman" w:cs="Times New Roman"/>
          <w:sz w:val="24"/>
          <w:szCs w:val="24"/>
        </w:rPr>
        <w:t>intervju</w:t>
      </w:r>
      <w:r w:rsidRPr="00D81B67">
        <w:rPr>
          <w:rFonts w:ascii="Times New Roman" w:hAnsi="Times New Roman" w:cs="Times New Roman"/>
          <w:sz w:val="24"/>
          <w:szCs w:val="24"/>
        </w:rPr>
        <w:t>) koju provodi Povjerenstvo.</w:t>
      </w:r>
    </w:p>
    <w:p w14:paraId="4EFE6731" w14:textId="40A3DBE4" w:rsidR="00622B2A" w:rsidRPr="00D81B67" w:rsidRDefault="00622B2A" w:rsidP="00622B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ab/>
      </w:r>
      <w:r w:rsidRPr="00D81B67">
        <w:rPr>
          <w:rFonts w:ascii="Times New Roman" w:hAnsi="Times New Roman" w:cs="Times New Roman"/>
          <w:b/>
          <w:bCs/>
          <w:sz w:val="24"/>
          <w:szCs w:val="24"/>
        </w:rPr>
        <w:t>Prethodna provjera znanja i sposobnosti (pisano testiranje) održat će se u prostorijama Općine Gradec, Općinska vijećnica (I</w:t>
      </w:r>
      <w:r w:rsidR="002C64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81B67">
        <w:rPr>
          <w:rFonts w:ascii="Times New Roman" w:hAnsi="Times New Roman" w:cs="Times New Roman"/>
          <w:b/>
          <w:bCs/>
          <w:sz w:val="24"/>
          <w:szCs w:val="24"/>
        </w:rPr>
        <w:t xml:space="preserve"> kat) na adresi Gradec 134, 10345 Gradec, dana</w:t>
      </w:r>
      <w:r w:rsidR="00FF7498" w:rsidRPr="00D81B67">
        <w:rPr>
          <w:rFonts w:ascii="Times New Roman" w:hAnsi="Times New Roman" w:cs="Times New Roman"/>
          <w:b/>
          <w:bCs/>
          <w:sz w:val="24"/>
          <w:szCs w:val="24"/>
        </w:rPr>
        <w:t xml:space="preserve"> 21. </w:t>
      </w:r>
      <w:r w:rsidRPr="00D81B67">
        <w:rPr>
          <w:rFonts w:ascii="Times New Roman" w:hAnsi="Times New Roman" w:cs="Times New Roman"/>
          <w:b/>
          <w:bCs/>
          <w:sz w:val="24"/>
          <w:szCs w:val="24"/>
        </w:rPr>
        <w:t>travnja 2023. godine (</w:t>
      </w:r>
      <w:r w:rsidR="00FF7498" w:rsidRPr="00D81B67">
        <w:rPr>
          <w:rFonts w:ascii="Times New Roman" w:hAnsi="Times New Roman" w:cs="Times New Roman"/>
          <w:b/>
          <w:bCs/>
          <w:sz w:val="24"/>
          <w:szCs w:val="24"/>
        </w:rPr>
        <w:t>petak</w:t>
      </w:r>
      <w:r w:rsidRPr="00D81B67">
        <w:rPr>
          <w:rFonts w:ascii="Times New Roman" w:hAnsi="Times New Roman" w:cs="Times New Roman"/>
          <w:b/>
          <w:bCs/>
          <w:sz w:val="24"/>
          <w:szCs w:val="24"/>
        </w:rPr>
        <w:t xml:space="preserve">), s početkom u </w:t>
      </w:r>
      <w:r w:rsidR="00FF7498" w:rsidRPr="00D81B67">
        <w:rPr>
          <w:rFonts w:ascii="Times New Roman" w:hAnsi="Times New Roman" w:cs="Times New Roman"/>
          <w:b/>
          <w:bCs/>
          <w:sz w:val="24"/>
          <w:szCs w:val="24"/>
        </w:rPr>
        <w:t>14:00</w:t>
      </w:r>
      <w:r w:rsidRPr="00D81B67">
        <w:rPr>
          <w:rFonts w:ascii="Times New Roman" w:hAnsi="Times New Roman" w:cs="Times New Roman"/>
          <w:b/>
          <w:bCs/>
          <w:sz w:val="24"/>
          <w:szCs w:val="24"/>
        </w:rPr>
        <w:t xml:space="preserve"> sati (pisano testiranje).</w:t>
      </w:r>
    </w:p>
    <w:p w14:paraId="6D038052" w14:textId="6AEF33D7" w:rsidR="00622B2A" w:rsidRPr="00D81B67" w:rsidRDefault="00622B2A" w:rsidP="00622B2A">
      <w:pPr>
        <w:jc w:val="both"/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1B67">
        <w:rPr>
          <w:rFonts w:ascii="Times New Roman" w:hAnsi="Times New Roman" w:cs="Times New Roman"/>
          <w:sz w:val="24"/>
          <w:szCs w:val="24"/>
        </w:rPr>
        <w:t xml:space="preserve">Vrijeme trajanja pisanog testiranja (pisana provjera znanja) je </w:t>
      </w:r>
      <w:r w:rsidR="00A0606A" w:rsidRPr="00D81B67">
        <w:rPr>
          <w:rFonts w:ascii="Times New Roman" w:hAnsi="Times New Roman" w:cs="Times New Roman"/>
          <w:sz w:val="24"/>
          <w:szCs w:val="24"/>
        </w:rPr>
        <w:t>45</w:t>
      </w:r>
      <w:r w:rsidRPr="00D81B67">
        <w:rPr>
          <w:rFonts w:ascii="Times New Roman" w:hAnsi="Times New Roman" w:cs="Times New Roman"/>
          <w:sz w:val="24"/>
          <w:szCs w:val="24"/>
        </w:rPr>
        <w:t xml:space="preserve"> minuta.</w:t>
      </w:r>
    </w:p>
    <w:p w14:paraId="322B73F4" w14:textId="3D11F9E1" w:rsidR="00A0606A" w:rsidRPr="00D81B67" w:rsidRDefault="00A0606A" w:rsidP="00A060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Pisano testiranje provodi na temelju sljedećih propisa:</w:t>
      </w:r>
    </w:p>
    <w:p w14:paraId="6431A5AD" w14:textId="5BBF48F9" w:rsidR="00A0606A" w:rsidRPr="00D81B67" w:rsidRDefault="00A0606A" w:rsidP="00A060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>1. Ustav Republike Hrvatske</w:t>
      </w:r>
      <w:r w:rsidR="00B04BB2"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Narodne novine</w:t>
      </w:r>
      <w:r w:rsidR="00EB2C49"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B04BB2"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2C49"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56/90., 135/97., 113/00., 28/01., 76/10. i 5/14, (pročišćeni tekst, Ustavni sud Republike Hrvatske, 15. siječnja 2014.)  članci 70 – 131., 141a-141d</w:t>
      </w:r>
    </w:p>
    <w:p w14:paraId="3F92FA3E" w14:textId="5774E787" w:rsidR="00EB2C49" w:rsidRPr="00D81B67" w:rsidRDefault="00000000" w:rsidP="00A0606A">
      <w:pPr>
        <w:pStyle w:val="Standard"/>
        <w:spacing w:after="0" w:line="240" w:lineRule="auto"/>
        <w:jc w:val="both"/>
        <w:rPr>
          <w:sz w:val="24"/>
          <w:szCs w:val="24"/>
        </w:rPr>
      </w:pPr>
      <w:hyperlink r:id="rId6" w:history="1">
        <w:r w:rsidR="00EB2C49" w:rsidRPr="00D81B67">
          <w:rPr>
            <w:rStyle w:val="Hyperlink"/>
            <w:color w:val="auto"/>
            <w:sz w:val="24"/>
            <w:szCs w:val="24"/>
          </w:rPr>
          <w:t>https://www.usud.hr/sites/default/files/dokumenti/Redakcijski_prociscen_tekst_Ustava_Republike_Hrvatske_Ustavni_sud_Republike_Hrvatske_15._sijecnja_2014_.pdf</w:t>
        </w:r>
      </w:hyperlink>
    </w:p>
    <w:p w14:paraId="6AA58CCE" w14:textId="77777777" w:rsidR="00EB2C49" w:rsidRPr="00D81B67" w:rsidRDefault="00EB2C49" w:rsidP="00EB2C49">
      <w:pPr>
        <w:pStyle w:val="Standard"/>
        <w:spacing w:after="0" w:line="240" w:lineRule="auto"/>
        <w:jc w:val="both"/>
        <w:rPr>
          <w:sz w:val="24"/>
          <w:szCs w:val="24"/>
        </w:rPr>
      </w:pPr>
      <w:r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>2. Zakon o lokalnoj i područnoj (regionalnoj) samoupravi (Narodne novine br. 33/01, 60/01, 129/05, 109/07, 125/08, 36/09, 36/09, 150/11, 144/12, 19/13, 137/15, 123/17, 98/19, 144/20),</w:t>
      </w:r>
    </w:p>
    <w:p w14:paraId="480C14EF" w14:textId="5327C413" w:rsidR="00A0606A" w:rsidRPr="00D81B67" w:rsidRDefault="00EB2C49" w:rsidP="00A0606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A0606A"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službenicima i namještenicima u lokalnoj i područnoj (regionalnoj) samoupravi (Narodne novine 86/08, 61/11, 04/18, 112/19),</w:t>
      </w:r>
    </w:p>
    <w:p w14:paraId="3E88F7FB" w14:textId="3151B0E8" w:rsidR="00B04BB2" w:rsidRPr="00D81B67" w:rsidRDefault="00B04BB2" w:rsidP="00A0606A">
      <w:pPr>
        <w:pStyle w:val="Standard"/>
        <w:spacing w:after="0" w:line="240" w:lineRule="auto"/>
        <w:jc w:val="both"/>
        <w:rPr>
          <w:sz w:val="24"/>
          <w:szCs w:val="24"/>
        </w:rPr>
      </w:pPr>
      <w:r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>4. Zakon o proračunu (Narodne novine br. 144/21)</w:t>
      </w:r>
    </w:p>
    <w:p w14:paraId="61E4B13D" w14:textId="530700D0" w:rsidR="00622B2A" w:rsidRPr="00D81B67" w:rsidRDefault="00B04BB2" w:rsidP="000B0B9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0606A" w:rsidRPr="00D81B67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 o općem upravnom postupku (Narodne novine 47/09 i 110/21).</w:t>
      </w:r>
    </w:p>
    <w:p w14:paraId="5F14C98D" w14:textId="77777777" w:rsidR="000B0B90" w:rsidRPr="00D81B67" w:rsidRDefault="000B0B90" w:rsidP="000B0B90">
      <w:pPr>
        <w:pStyle w:val="Standard"/>
        <w:spacing w:after="0" w:line="240" w:lineRule="auto"/>
        <w:jc w:val="both"/>
        <w:rPr>
          <w:sz w:val="24"/>
          <w:szCs w:val="24"/>
        </w:rPr>
      </w:pPr>
    </w:p>
    <w:p w14:paraId="3F5F330F" w14:textId="552AB1AC" w:rsidR="002E13E4" w:rsidRPr="00D81B67" w:rsidRDefault="00FF7498" w:rsidP="00FF7498">
      <w:pPr>
        <w:pStyle w:val="box8330790"/>
        <w:shd w:val="clear" w:color="auto" w:fill="FFFFFF"/>
        <w:spacing w:before="0" w:beforeAutospacing="0" w:after="0" w:afterAutospacing="0"/>
      </w:pPr>
      <w:r w:rsidRPr="00D81B67">
        <w:tab/>
        <w:t>Ako kandidat ne pristupi prethodnoj provjeri znanja, smatra se da je povukao prijavu na javni natječaj za imenovanje pročelnika Jedinstvenog upravnog odjela Općine Gradec.</w:t>
      </w:r>
    </w:p>
    <w:p w14:paraId="2936960F" w14:textId="1A297E21" w:rsidR="00A0606A" w:rsidRPr="00D81B67" w:rsidRDefault="00A0606A" w:rsidP="002E13E4">
      <w:pPr>
        <w:pStyle w:val="box8330790"/>
        <w:shd w:val="clear" w:color="auto" w:fill="FFFFFF"/>
        <w:spacing w:after="0" w:afterAutospacing="0"/>
      </w:pPr>
      <w:r w:rsidRPr="00D81B67">
        <w:tab/>
        <w:t>PRAVILA TESTIRANJA:</w:t>
      </w:r>
    </w:p>
    <w:p w14:paraId="484FC8FF" w14:textId="336F9D8A" w:rsidR="000B0B90" w:rsidRPr="00D81B67" w:rsidRDefault="009E5303" w:rsidP="000B0B90">
      <w:pPr>
        <w:pStyle w:val="box8330790"/>
        <w:shd w:val="clear" w:color="auto" w:fill="FFFFFF"/>
        <w:spacing w:after="0" w:afterAutospacing="0"/>
        <w:jc w:val="both"/>
      </w:pPr>
      <w:r w:rsidRPr="00D81B67">
        <w:t>Provjera znanja i sposobnosti (testiranje) se provodi putem pisanog testiranja i intervjua.</w:t>
      </w:r>
      <w:r w:rsidR="000B0B90" w:rsidRPr="00D81B67">
        <w:br/>
      </w:r>
      <w:r w:rsidRPr="00D81B67">
        <w:t>Svaki dio provjere znanja, sposobnosti i vještina vrednuje se bodovima od 0 do 10.</w:t>
      </w:r>
    </w:p>
    <w:p w14:paraId="2DE00D06" w14:textId="07606A30" w:rsidR="000B0B90" w:rsidRPr="00D81B67" w:rsidRDefault="009E5303" w:rsidP="000B0B90">
      <w:pPr>
        <w:pStyle w:val="box8330790"/>
        <w:shd w:val="clear" w:color="auto" w:fill="FFFFFF"/>
        <w:spacing w:before="0" w:beforeAutospacing="0" w:after="0" w:afterAutospacing="0"/>
        <w:jc w:val="both"/>
      </w:pPr>
      <w:r w:rsidRPr="00D81B67">
        <w:t xml:space="preserve">Kandidat/kinja koji/a ne zadovolji na </w:t>
      </w:r>
      <w:r w:rsidR="00B04BB2" w:rsidRPr="00D81B67">
        <w:t>pisanom dijelu provjere,</w:t>
      </w:r>
      <w:r w:rsidRPr="00D81B67">
        <w:t xml:space="preserve"> ne mož</w:t>
      </w:r>
      <w:r w:rsidR="00B04BB2" w:rsidRPr="00D81B67">
        <w:t>e pristupiti intervjuu.</w:t>
      </w:r>
    </w:p>
    <w:p w14:paraId="132C5272" w14:textId="77777777" w:rsidR="000B0B90" w:rsidRPr="00D81B67" w:rsidRDefault="00A0606A" w:rsidP="000B0B90">
      <w:pPr>
        <w:pStyle w:val="box8330790"/>
        <w:shd w:val="clear" w:color="auto" w:fill="FFFFFF"/>
        <w:spacing w:before="0" w:beforeAutospacing="0" w:after="0" w:afterAutospacing="0"/>
        <w:jc w:val="both"/>
      </w:pPr>
      <w:r w:rsidRPr="00D81B67">
        <w:t>Po dolasku na provjeru znanja, od kandidata će biti zatraženo predočenje odgovarajuće identifikacijske isprave radi utvrđivanja identiteta.</w:t>
      </w:r>
    </w:p>
    <w:p w14:paraId="6DE78254" w14:textId="5BFB959E" w:rsidR="009E5303" w:rsidRPr="00D81B67" w:rsidRDefault="00A0606A" w:rsidP="000B0B90">
      <w:pPr>
        <w:pStyle w:val="box8330790"/>
        <w:shd w:val="clear" w:color="auto" w:fill="FFFFFF"/>
        <w:spacing w:before="0" w:beforeAutospacing="0" w:after="0"/>
        <w:jc w:val="both"/>
      </w:pPr>
      <w:r w:rsidRPr="00D81B67">
        <w:t>Po utvrđivanju identiteta i svojstva kandidata, kandidatima će biti podijeljena pitanja.</w:t>
      </w:r>
      <w:r w:rsidR="000B0B90" w:rsidRPr="00D81B67">
        <w:br/>
      </w:r>
      <w:r w:rsidRPr="00D81B67">
        <w:t>S kandidatima koji ostvare najmanje 50%</w:t>
      </w:r>
      <w:r w:rsidR="000B0B90" w:rsidRPr="00D81B67">
        <w:t>bodova</w:t>
      </w:r>
      <w:r w:rsidRPr="00D81B67">
        <w:t xml:space="preserve">  na pismenom djelu, provest će se intervju (razgovor) </w:t>
      </w:r>
      <w:r w:rsidR="009E5303" w:rsidRPr="00D81B67">
        <w:t xml:space="preserve">odmah </w:t>
      </w:r>
      <w:r w:rsidRPr="00D81B67">
        <w:t>isti dan nakon što se utvrde rezultati</w:t>
      </w:r>
      <w:r w:rsidR="009E5303" w:rsidRPr="00D81B67">
        <w:t xml:space="preserve"> pisanog testiranja.</w:t>
      </w:r>
    </w:p>
    <w:p w14:paraId="02FF7F0B" w14:textId="6E1F9BAC" w:rsidR="00A0606A" w:rsidRPr="00D81B67" w:rsidRDefault="00A0606A" w:rsidP="00A0606A">
      <w:pPr>
        <w:pStyle w:val="box8330790"/>
        <w:shd w:val="clear" w:color="auto" w:fill="FFFFFF"/>
        <w:spacing w:after="0"/>
      </w:pPr>
      <w:r w:rsidRPr="00D81B67">
        <w:t>Za vrijeme provjere znanja i sposobnosti nije dopušteno:</w:t>
      </w:r>
      <w:r w:rsidRPr="00D81B67">
        <w:br/>
        <w:t>- koristiti se bilo kakvom literaturom odnosno bilješkama,</w:t>
      </w:r>
      <w:r w:rsidRPr="00D81B67">
        <w:br/>
        <w:t>- koristiti mobitel ili druga komunikacijska sredstva,</w:t>
      </w:r>
      <w:r w:rsidRPr="00D81B67">
        <w:br/>
        <w:t>- napuštati prostoriju u kojoj se provjera odvija,</w:t>
      </w:r>
      <w:r w:rsidRPr="00D81B67">
        <w:br/>
        <w:t>- razgovarati s ostalim kandidatima niti na bilo koji drugi način remetiti koncentraciju ostalih kandidata.</w:t>
      </w:r>
    </w:p>
    <w:p w14:paraId="622E5B33" w14:textId="77777777" w:rsidR="000676B2" w:rsidRPr="00D81B67" w:rsidRDefault="00A0606A" w:rsidP="000676B2">
      <w:pPr>
        <w:pStyle w:val="box8330790"/>
        <w:shd w:val="clear" w:color="auto" w:fill="FFFFFF"/>
        <w:spacing w:before="0" w:beforeAutospacing="0" w:after="0" w:afterAutospacing="0"/>
        <w:jc w:val="both"/>
      </w:pPr>
      <w:r w:rsidRPr="00D81B67">
        <w:lastRenderedPageBreak/>
        <w:t>Ukoliko pojedini kandidat prekrši naprijed navedena pravila biti će udaljen s provjere znanja, a njegov/njezin rezultata Povjerenstvo neće priznati niti ocjenjivati.</w:t>
      </w:r>
    </w:p>
    <w:p w14:paraId="01DF32B0" w14:textId="5E183822" w:rsidR="00A0606A" w:rsidRPr="00D81B67" w:rsidRDefault="00A0606A" w:rsidP="000676B2">
      <w:pPr>
        <w:pStyle w:val="box8330790"/>
        <w:shd w:val="clear" w:color="auto" w:fill="FFFFFF"/>
        <w:spacing w:before="0" w:beforeAutospacing="0" w:after="0"/>
        <w:jc w:val="both"/>
      </w:pPr>
      <w:r w:rsidRPr="00D81B67">
        <w:t>Ne postoji mogućnost naknadnog pisanog i usmenog testiranja, bez obzira na razloge koje pojedinog kandidata eventualno priječe da testiranju pristupi u naznačeno vrijeme.</w:t>
      </w:r>
    </w:p>
    <w:p w14:paraId="523D8935" w14:textId="60C377B9" w:rsidR="00A0606A" w:rsidRPr="00D81B67" w:rsidRDefault="000B0B90" w:rsidP="000676B2">
      <w:pPr>
        <w:pStyle w:val="box8330790"/>
        <w:shd w:val="clear" w:color="auto" w:fill="FFFFFF"/>
        <w:spacing w:after="0"/>
        <w:jc w:val="both"/>
      </w:pPr>
      <w:r w:rsidRPr="00D81B67">
        <w:t xml:space="preserve">Povjerenstvo </w:t>
      </w:r>
      <w:r w:rsidR="009E5303" w:rsidRPr="00D81B67">
        <w:t>u razgovoru (intervju) s kandidatima/kinjama utvrđuje znanja, sposobnosti i vještine, interese, profesionalne ciljeve i motivaciju kandidata/kinja za rad u službi</w:t>
      </w:r>
      <w:r w:rsidR="000676B2" w:rsidRPr="00D81B67">
        <w:t xml:space="preserve"> jedinice lokalne samouprave</w:t>
      </w:r>
      <w:r w:rsidR="009E5303" w:rsidRPr="00D81B67">
        <w:t xml:space="preserve">. Rezultati razgovora (intervjua) vrednuju se bodovima od 1 do 10. Smatra se da je kandidat/kinja zadovoljio na intervjuu ako je dobio najmanje 5 bodova. Nakon provedenog razgovora (intervjua) </w:t>
      </w:r>
      <w:r w:rsidR="000676B2" w:rsidRPr="00D81B67">
        <w:t>Povjerenstvo</w:t>
      </w:r>
      <w:r w:rsidR="009E5303" w:rsidRPr="00D81B67">
        <w:t xml:space="preserve"> utvrđuje rang-listu kandidata prema ukupnom broju bodova ostvarenih na testiranju i razgovoru (intervjuu).</w:t>
      </w:r>
    </w:p>
    <w:p w14:paraId="50A6C609" w14:textId="6065FAE4" w:rsidR="002E13E4" w:rsidRPr="00D81B67" w:rsidRDefault="002E13E4" w:rsidP="002E13E4">
      <w:pPr>
        <w:pStyle w:val="box8330790"/>
        <w:shd w:val="clear" w:color="auto" w:fill="FFFFFF"/>
        <w:spacing w:before="0" w:beforeAutospacing="0" w:after="0" w:afterAutospacing="0"/>
        <w:jc w:val="both"/>
      </w:pPr>
      <w:r w:rsidRPr="00D81B67">
        <w:tab/>
        <w:t>OSTALE INFORMACIJE:</w:t>
      </w:r>
    </w:p>
    <w:p w14:paraId="0DB4E8EC" w14:textId="606325D1" w:rsidR="002E13E4" w:rsidRPr="00D81B67" w:rsidRDefault="002E13E4" w:rsidP="002E13E4">
      <w:pPr>
        <w:pStyle w:val="box8330790"/>
        <w:shd w:val="clear" w:color="auto" w:fill="FFFFFF"/>
        <w:spacing w:before="0" w:beforeAutospacing="0" w:after="0" w:afterAutospacing="0"/>
        <w:jc w:val="both"/>
      </w:pPr>
      <w:r w:rsidRPr="00D81B67">
        <w:t xml:space="preserve">Podaci o opisu poslova i o plaći radnog mjesta koje se popunjava ovim natječajem prethodno su objavljeni i dostupni su na web stranici Općine Gradec, </w:t>
      </w:r>
      <w:hyperlink r:id="rId7" w:history="1">
        <w:r w:rsidRPr="00D81B67">
          <w:rPr>
            <w:rStyle w:val="Hyperlink"/>
            <w:color w:val="auto"/>
            <w:u w:val="none"/>
          </w:rPr>
          <w:t>www.gradec.hr</w:t>
        </w:r>
      </w:hyperlink>
    </w:p>
    <w:p w14:paraId="2569CDEC" w14:textId="65050C47" w:rsidR="002E13E4" w:rsidRPr="00D81B67" w:rsidRDefault="002E13E4" w:rsidP="002E13E4">
      <w:pPr>
        <w:pStyle w:val="box8330790"/>
        <w:shd w:val="clear" w:color="auto" w:fill="FFFFFF"/>
        <w:spacing w:before="0" w:beforeAutospacing="0" w:after="240" w:afterAutospacing="0"/>
        <w:jc w:val="both"/>
        <w:rPr>
          <w:i/>
          <w:iCs/>
        </w:rPr>
      </w:pPr>
      <w:r w:rsidRPr="00D81B67">
        <w:rPr>
          <w:i/>
          <w:iCs/>
        </w:rPr>
        <w:t>(https://gradec.hr/novosti/javni-natje%C4%8Daj-za-imenovanje-pro%C4%8Delnika-pro%C4%8Delnice-jedinstvenog-upravnog-odjela-op%C4%87ine-gradec,-na-neodre%C4%91eno-vrijeme,-uz-obvezni-probni-rad-od-tri-mjeseca)</w:t>
      </w:r>
    </w:p>
    <w:p w14:paraId="42D576AB" w14:textId="74B93F05" w:rsidR="000B0B90" w:rsidRPr="00D81B67" w:rsidRDefault="000B0B90" w:rsidP="000B0B9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Kandidati koji su podnijeli </w:t>
      </w:r>
      <w:r w:rsidR="000676B2"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pravodobne, 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uredne prijave i ispunjavaju </w:t>
      </w:r>
      <w:r w:rsidR="000676B2"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formalne 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uvjete objavljene </w:t>
      </w:r>
      <w:r w:rsidR="000676B2" w:rsidRPr="00D81B67">
        <w:rPr>
          <w:rFonts w:ascii="Times New Roman" w:hAnsi="Times New Roman" w:cs="Times New Roman"/>
          <w:i/>
          <w:iCs/>
          <w:sz w:val="24"/>
          <w:szCs w:val="24"/>
        </w:rPr>
        <w:t>iz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javno</w:t>
      </w:r>
      <w:r w:rsidR="000676B2" w:rsidRPr="00D81B67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natječaj</w:t>
      </w:r>
      <w:r w:rsidR="000676B2" w:rsidRPr="00D81B6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 bit će obaviješteni </w:t>
      </w:r>
      <w:r w:rsidR="000676B2" w:rsidRPr="00D81B67">
        <w:rPr>
          <w:rFonts w:ascii="Times New Roman" w:hAnsi="Times New Roman" w:cs="Times New Roman"/>
          <w:i/>
          <w:iCs/>
          <w:sz w:val="24"/>
          <w:szCs w:val="24"/>
        </w:rPr>
        <w:t xml:space="preserve">o testiranju </w:t>
      </w:r>
      <w:r w:rsidRPr="00D81B67">
        <w:rPr>
          <w:rFonts w:ascii="Times New Roman" w:hAnsi="Times New Roman" w:cs="Times New Roman"/>
          <w:i/>
          <w:iCs/>
          <w:sz w:val="24"/>
          <w:szCs w:val="24"/>
        </w:rPr>
        <w:t>i putem elektroničke pošte ili telefonom.</w:t>
      </w:r>
    </w:p>
    <w:p w14:paraId="1DC5A646" w14:textId="77777777" w:rsidR="00A0606A" w:rsidRPr="00D81B67" w:rsidRDefault="00A0606A" w:rsidP="00A0606A">
      <w:pPr>
        <w:pStyle w:val="box8330790"/>
        <w:shd w:val="clear" w:color="auto" w:fill="FFFFFF"/>
        <w:spacing w:after="0"/>
      </w:pPr>
    </w:p>
    <w:p w14:paraId="1F34C469" w14:textId="4A4C757F" w:rsidR="00A0606A" w:rsidRPr="00D81B67" w:rsidRDefault="00A0606A" w:rsidP="00A0606A">
      <w:pPr>
        <w:pStyle w:val="box8330790"/>
        <w:shd w:val="clear" w:color="auto" w:fill="FFFFFF"/>
        <w:spacing w:before="0" w:beforeAutospacing="0" w:after="0" w:afterAutospacing="0"/>
      </w:pPr>
      <w:r w:rsidRPr="00D81B67">
        <w:t xml:space="preserve">                                                                                             Povjerenstvo za provedbu natječaja</w:t>
      </w:r>
    </w:p>
    <w:p w14:paraId="56A7DB3E" w14:textId="77777777" w:rsidR="00FF7498" w:rsidRDefault="00FF7498" w:rsidP="00622B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6C12F" w14:textId="77777777" w:rsidR="005856D1" w:rsidRDefault="005856D1" w:rsidP="00622B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5E42C" w14:textId="7E0B6F45" w:rsidR="00622B2A" w:rsidRPr="00D81B67" w:rsidRDefault="00622B2A" w:rsidP="00622B2A">
      <w:pPr>
        <w:jc w:val="both"/>
        <w:rPr>
          <w:rFonts w:ascii="Times New Roman" w:hAnsi="Times New Roman" w:cs="Times New Roman"/>
          <w:sz w:val="24"/>
          <w:szCs w:val="24"/>
        </w:rPr>
      </w:pPr>
      <w:r w:rsidRPr="00D81B67">
        <w:rPr>
          <w:rFonts w:ascii="Times New Roman" w:hAnsi="Times New Roman" w:cs="Times New Roman"/>
          <w:sz w:val="24"/>
          <w:szCs w:val="24"/>
        </w:rPr>
        <w:tab/>
      </w:r>
    </w:p>
    <w:p w14:paraId="568717C8" w14:textId="17A8378A" w:rsidR="00622B2A" w:rsidRPr="00D81B67" w:rsidRDefault="00622B2A" w:rsidP="00622B2A">
      <w:pPr>
        <w:pStyle w:val="box8330790"/>
        <w:shd w:val="clear" w:color="auto" w:fill="FFFFFF"/>
        <w:spacing w:before="0" w:beforeAutospacing="0" w:after="0" w:afterAutospacing="0"/>
      </w:pPr>
    </w:p>
    <w:p w14:paraId="2B67617B" w14:textId="397466DF" w:rsidR="00622B2A" w:rsidRPr="00D81B67" w:rsidRDefault="00622B2A" w:rsidP="00622B2A">
      <w:pPr>
        <w:pStyle w:val="box8330790"/>
        <w:shd w:val="clear" w:color="auto" w:fill="FFFFFF"/>
        <w:spacing w:before="0" w:beforeAutospacing="0" w:after="0" w:afterAutospacing="0"/>
      </w:pPr>
      <w:r w:rsidRPr="00D81B67">
        <w:tab/>
      </w:r>
    </w:p>
    <w:p w14:paraId="36C58407" w14:textId="419B4DFB" w:rsidR="00622B2A" w:rsidRPr="00D81B67" w:rsidRDefault="007C5AB1" w:rsidP="000B0B90">
      <w:pPr>
        <w:pStyle w:val="box8330790"/>
        <w:shd w:val="clear" w:color="auto" w:fill="FFFFFF"/>
        <w:spacing w:before="0" w:beforeAutospacing="0" w:after="0" w:afterAutospacing="0"/>
      </w:pPr>
      <w:r w:rsidRPr="00D81B67">
        <w:tab/>
      </w:r>
    </w:p>
    <w:p w14:paraId="77A03164" w14:textId="77777777" w:rsidR="00622B2A" w:rsidRPr="00D81B67" w:rsidRDefault="00622B2A" w:rsidP="00622B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03FC5" w14:textId="77777777" w:rsidR="00622B2A" w:rsidRPr="00D81B67" w:rsidRDefault="00622B2A" w:rsidP="00622B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22B2A" w:rsidRPr="00D8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10354"/>
    <w:multiLevelType w:val="hybridMultilevel"/>
    <w:tmpl w:val="3F14607C"/>
    <w:lvl w:ilvl="0" w:tplc="8C5A0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5284D"/>
    <w:multiLevelType w:val="hybridMultilevel"/>
    <w:tmpl w:val="9E9E8668"/>
    <w:lvl w:ilvl="0" w:tplc="8C5A0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46492">
    <w:abstractNumId w:val="0"/>
  </w:num>
  <w:num w:numId="2" w16cid:durableId="179401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CC"/>
    <w:rsid w:val="00023E0E"/>
    <w:rsid w:val="000676B2"/>
    <w:rsid w:val="000B0B90"/>
    <w:rsid w:val="001771CC"/>
    <w:rsid w:val="00280DA9"/>
    <w:rsid w:val="002C6496"/>
    <w:rsid w:val="002E13E4"/>
    <w:rsid w:val="004F3918"/>
    <w:rsid w:val="005856D1"/>
    <w:rsid w:val="00622B2A"/>
    <w:rsid w:val="007C5AB1"/>
    <w:rsid w:val="009E5303"/>
    <w:rsid w:val="00A0606A"/>
    <w:rsid w:val="00B0318F"/>
    <w:rsid w:val="00B04BB2"/>
    <w:rsid w:val="00D81B67"/>
    <w:rsid w:val="00EB2C49"/>
    <w:rsid w:val="00F51079"/>
    <w:rsid w:val="00FA688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83BD"/>
  <w15:chartTrackingRefBased/>
  <w15:docId w15:val="{BDF318FE-4C62-4356-AD32-C7692AD1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1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71CC"/>
    <w:pPr>
      <w:ind w:left="720"/>
      <w:contextualSpacing/>
    </w:pPr>
  </w:style>
  <w:style w:type="paragraph" w:customStyle="1" w:styleId="box8330790">
    <w:name w:val="box_8330790"/>
    <w:basedOn w:val="Normal"/>
    <w:rsid w:val="0062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Standard">
    <w:name w:val="Standard"/>
    <w:rsid w:val="00A0606A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1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ud.hr/sites/default/files/dokumenti/Redakcijski_prociscen_tekst_Ustava_Republike_Hrvatske_Ustavni_sud_Republike_Hrvatske_15._sijecnja_2014_.pdf" TargetMode="External"/><Relationship Id="rId5" Type="http://schemas.openxmlformats.org/officeDocument/2006/relationships/hyperlink" Target="http://www.grade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Ćavar</dc:creator>
  <cp:keywords/>
  <dc:description/>
  <cp:lastModifiedBy>PC</cp:lastModifiedBy>
  <cp:revision>2</cp:revision>
  <dcterms:created xsi:type="dcterms:W3CDTF">2023-04-11T11:37:00Z</dcterms:created>
  <dcterms:modified xsi:type="dcterms:W3CDTF">2023-04-11T11:37:00Z</dcterms:modified>
</cp:coreProperties>
</file>