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8" w:rsidRDefault="00FF66FA" w:rsidP="00557258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GB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4" o:title="" gain="297891f" blacklevel="-5898f"/>
          </v:shape>
          <o:OLEObject Type="Embed" ProgID="CorelDRAW.Graphic.12" ShapeID="_x0000_i1025" DrawAspect="Content" ObjectID="_1600786543" r:id="rId5"/>
        </w:object>
      </w:r>
    </w:p>
    <w:p w:rsidR="00557258" w:rsidRPr="00557258" w:rsidRDefault="00557258" w:rsidP="00557258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557258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REPUBLIKA HRVATSKA</w:t>
      </w:r>
      <w:r w:rsidRPr="0055725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57258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ZAGREBAČKA ŽUPANIJA</w:t>
      </w:r>
      <w:r w:rsidRPr="0055725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57258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OPĆINA GRADEC</w:t>
      </w:r>
    </w:p>
    <w:p w:rsidR="00557258" w:rsidRPr="00557258" w:rsidRDefault="00557258" w:rsidP="00557258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557258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POVJERENSTVO ZA DODJELU STIPENDIJA</w:t>
      </w:r>
      <w:r w:rsidRPr="0055725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57258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OPĆINE GRADEC</w:t>
      </w:r>
    </w:p>
    <w:p w:rsidR="00557258" w:rsidRPr="00557258" w:rsidRDefault="00557258" w:rsidP="00557258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Klasa: </w:t>
      </w:r>
      <w:r w:rsidR="00322D5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604-01/18-01/13</w:t>
      </w:r>
      <w:r w:rsidRPr="0055725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Urbroj: </w:t>
      </w:r>
      <w:r w:rsidR="00322D5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238/28-02-18-2</w:t>
      </w:r>
    </w:p>
    <w:p w:rsidR="00557258" w:rsidRPr="00557258" w:rsidRDefault="00412178" w:rsidP="00557258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Gradec, 12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 listopad</w:t>
      </w:r>
      <w:r w:rsidR="00322D5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2018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godine </w:t>
      </w:r>
    </w:p>
    <w:p w:rsidR="00557258" w:rsidRPr="00557258" w:rsidRDefault="00557258" w:rsidP="00557258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557258" w:rsidRPr="00557258" w:rsidRDefault="00DE1832" w:rsidP="00557258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Temeljem članka 25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u vezi s člankom 15. </w:t>
      </w:r>
      <w:r w:rsidR="00557258" w:rsidRPr="00557258">
        <w:rPr>
          <w:rFonts w:ascii="Times New Roman" w:hAnsi="Times New Roman" w:cs="Times New Roman"/>
          <w:sz w:val="24"/>
          <w:szCs w:val="24"/>
        </w:rPr>
        <w:t xml:space="preserve">Odluke o stipendiranju redovnih studenata s prebivalištem na području Općine Gradec, Klasa: 604-01/17-01/16 Urbroj: 238/28-01-17-1 od 23. listopada 2017. 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Povjerenstvo za dodjelu stipendija Općine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Gradec za akademsku godinu 2018./2019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objavljuje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57258" w:rsidRPr="00557258" w:rsidRDefault="00DE1832" w:rsidP="0055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557258" w:rsidRPr="00557258" w:rsidRDefault="00557258" w:rsidP="0055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58">
        <w:rPr>
          <w:rFonts w:ascii="Times New Roman" w:hAnsi="Times New Roman" w:cs="Times New Roman"/>
          <w:b/>
          <w:sz w:val="24"/>
          <w:szCs w:val="24"/>
        </w:rPr>
        <w:t xml:space="preserve">studentima s prebivalištem na području Općine Gradec </w:t>
      </w:r>
      <w:r w:rsidR="00DE1832">
        <w:rPr>
          <w:rFonts w:ascii="Times New Roman" w:hAnsi="Times New Roman" w:cs="Times New Roman"/>
          <w:b/>
          <w:sz w:val="24"/>
          <w:szCs w:val="24"/>
        </w:rPr>
        <w:t xml:space="preserve">koji su ostvarili pravo na stipendiju </w:t>
      </w:r>
      <w:r w:rsidRPr="00557258">
        <w:rPr>
          <w:rFonts w:ascii="Times New Roman" w:hAnsi="Times New Roman" w:cs="Times New Roman"/>
          <w:b/>
          <w:sz w:val="24"/>
          <w:szCs w:val="24"/>
        </w:rPr>
        <w:t>u akademskoj godini 2017./2018.</w:t>
      </w:r>
    </w:p>
    <w:p w:rsidR="00557258" w:rsidRPr="00557258" w:rsidRDefault="00557258" w:rsidP="0055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58">
        <w:rPr>
          <w:rFonts w:ascii="Times New Roman" w:hAnsi="Times New Roman" w:cs="Times New Roman"/>
          <w:b/>
          <w:sz w:val="24"/>
          <w:szCs w:val="24"/>
        </w:rPr>
        <w:t>I</w:t>
      </w:r>
    </w:p>
    <w:p w:rsidR="002043CA" w:rsidRDefault="00557258" w:rsidP="00557258">
      <w:pPr>
        <w:jc w:val="both"/>
        <w:rPr>
          <w:rFonts w:ascii="Times New Roman" w:hAnsi="Times New Roman" w:cs="Times New Roman"/>
          <w:sz w:val="24"/>
          <w:szCs w:val="24"/>
        </w:rPr>
      </w:pPr>
      <w:r w:rsidRPr="00557258">
        <w:rPr>
          <w:rFonts w:ascii="Times New Roman" w:hAnsi="Times New Roman" w:cs="Times New Roman"/>
          <w:sz w:val="24"/>
          <w:szCs w:val="24"/>
        </w:rPr>
        <w:tab/>
      </w:r>
      <w:r w:rsidR="002043CA">
        <w:rPr>
          <w:rFonts w:ascii="Times New Roman" w:hAnsi="Times New Roman" w:cs="Times New Roman"/>
          <w:sz w:val="24"/>
          <w:szCs w:val="24"/>
        </w:rPr>
        <w:t xml:space="preserve">U svrhu ostvarenja prava iz čl. 25. </w:t>
      </w:r>
      <w:r w:rsidR="002043CA" w:rsidRPr="00557258">
        <w:rPr>
          <w:rFonts w:ascii="Times New Roman" w:hAnsi="Times New Roman" w:cs="Times New Roman"/>
          <w:sz w:val="24"/>
          <w:szCs w:val="24"/>
        </w:rPr>
        <w:t>Odluke o stipendiranju redovnih studenata s prebivalištem na području Općine Gradec,</w:t>
      </w:r>
      <w:r w:rsidR="002043CA">
        <w:rPr>
          <w:rFonts w:ascii="Times New Roman" w:hAnsi="Times New Roman" w:cs="Times New Roman"/>
          <w:sz w:val="24"/>
          <w:szCs w:val="24"/>
        </w:rPr>
        <w:t xml:space="preserve"> p</w:t>
      </w:r>
      <w:r w:rsidR="00DE1832">
        <w:rPr>
          <w:rFonts w:ascii="Times New Roman" w:hAnsi="Times New Roman" w:cs="Times New Roman"/>
          <w:sz w:val="24"/>
          <w:szCs w:val="24"/>
        </w:rPr>
        <w:t>ozivaju se studenti</w:t>
      </w:r>
      <w:r w:rsidRPr="00557258">
        <w:rPr>
          <w:rFonts w:ascii="Times New Roman" w:hAnsi="Times New Roman" w:cs="Times New Roman"/>
          <w:sz w:val="24"/>
          <w:szCs w:val="24"/>
        </w:rPr>
        <w:t xml:space="preserve"> s prebivalištem na području Općine Gradec </w:t>
      </w:r>
      <w:r w:rsidR="002043CA">
        <w:rPr>
          <w:rFonts w:ascii="Times New Roman" w:hAnsi="Times New Roman" w:cs="Times New Roman"/>
          <w:sz w:val="24"/>
          <w:szCs w:val="24"/>
        </w:rPr>
        <w:t xml:space="preserve">koji su ostvarili pravo na stipendiju u akademskoj godini 2017./2018. </w:t>
      </w:r>
      <w:r w:rsidRPr="00557258">
        <w:rPr>
          <w:rFonts w:ascii="Times New Roman" w:hAnsi="Times New Roman" w:cs="Times New Roman"/>
          <w:sz w:val="24"/>
          <w:szCs w:val="24"/>
        </w:rPr>
        <w:t>i to:</w:t>
      </w:r>
    </w:p>
    <w:p w:rsidR="002043CA" w:rsidRPr="00557258" w:rsidRDefault="002043CA" w:rsidP="005572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2630"/>
        <w:gridCol w:w="2425"/>
        <w:gridCol w:w="3567"/>
      </w:tblGrid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725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Prezime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725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Ime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725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Naziv fakulteta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Blažević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Antonela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Ekonomski fakultet u Zagrebu, Računovodstvo i revizija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Škaro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Pravni Fakultet u Zagrebu, Porezni studij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Agronomski fakultet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Krznar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Katoličko Bogoslovni Fakultet u Zagrebu</w:t>
            </w:r>
          </w:p>
        </w:tc>
      </w:tr>
      <w:tr w:rsidR="00557258" w:rsidRPr="00557258" w:rsidTr="00417CAD">
        <w:trPr>
          <w:trHeight w:val="550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Margetić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Pravni Fakultet u Osijeku, Stručni upravni studij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Malinovski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Edukacijsko rehabilitacijski fakultet, Socijalna pedagogija</w:t>
            </w:r>
          </w:p>
        </w:tc>
      </w:tr>
      <w:tr w:rsidR="00557258" w:rsidRPr="00557258" w:rsidTr="00557258">
        <w:trPr>
          <w:trHeight w:val="1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Mikulčić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Ekonomski fakultet u Zagrebu, Poslovna Ekonomija</w:t>
            </w:r>
          </w:p>
        </w:tc>
      </w:tr>
      <w:tr w:rsidR="00557258" w:rsidRPr="00557258" w:rsidTr="00417CAD">
        <w:trPr>
          <w:trHeight w:val="283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Lernatić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Zdrastveno Veleučilište Zagreb</w:t>
            </w:r>
          </w:p>
        </w:tc>
      </w:tr>
      <w:tr w:rsidR="00557258" w:rsidRPr="00557258" w:rsidTr="00417CAD">
        <w:trPr>
          <w:trHeight w:val="543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Martinjak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Sveučilište u Osijeku, Odjel za kemiju</w:t>
            </w:r>
          </w:p>
        </w:tc>
      </w:tr>
      <w:tr w:rsidR="00557258" w:rsidRPr="00557258" w:rsidTr="00417CAD">
        <w:trPr>
          <w:trHeight w:val="56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Pavlas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Filozofski fakultet u Zagrebu, Anglistika, Portugalski</w:t>
            </w:r>
          </w:p>
        </w:tc>
      </w:tr>
      <w:tr w:rsidR="00557258" w:rsidRPr="00557258" w:rsidTr="00417CAD">
        <w:trPr>
          <w:trHeight w:val="5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Andrašić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Sveučilište u Zadru, Kroatistika, Književnost</w:t>
            </w:r>
          </w:p>
        </w:tc>
      </w:tr>
      <w:tr w:rsidR="00557258" w:rsidRPr="00557258" w:rsidTr="00417CAD">
        <w:trPr>
          <w:trHeight w:val="55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Mikec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Tehničko Veleučilište u Zagrebu, Stručni studij Informatike</w:t>
            </w:r>
          </w:p>
        </w:tc>
      </w:tr>
      <w:tr w:rsidR="00557258" w:rsidRPr="00557258" w:rsidTr="00417CAD">
        <w:trPr>
          <w:trHeight w:val="546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Slunjski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Kristijan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258" w:rsidRPr="00557258" w:rsidRDefault="00557258" w:rsidP="00557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Veleučilište u Šibeniku, Turistički menadžment</w:t>
            </w:r>
          </w:p>
        </w:tc>
      </w:tr>
    </w:tbl>
    <w:p w:rsidR="00557258" w:rsidRDefault="00557258" w:rsidP="00557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AD" w:rsidRDefault="00DE1832" w:rsidP="00417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 u roku </w:t>
      </w:r>
      <w:r w:rsidR="00417CAD" w:rsidRPr="009808A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8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od dana</w:t>
      </w:r>
      <w:r w:rsidR="00412178" w:rsidRPr="0098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objave ovog poziva, dakle do 22</w:t>
      </w:r>
      <w:r w:rsidRPr="0098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listopada 2018. </w:t>
      </w:r>
      <w:r>
        <w:rPr>
          <w:rFonts w:ascii="Times New Roman" w:hAnsi="Times New Roman" w:cs="Times New Roman"/>
          <w:sz w:val="24"/>
          <w:szCs w:val="24"/>
        </w:rPr>
        <w:t>godine, dostave u Jedinstveni upravni odjel Općine Gradec sljedeću dokumentaciju:</w:t>
      </w:r>
    </w:p>
    <w:p w:rsidR="00DE1832" w:rsidRDefault="0035471F" w:rsidP="00417CAD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  <w:t>a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) Potvrdu o redovnom upisu u tekuću akademsku godinu 2018/2019.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  <w:t>b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) Indeks sa ocjenama fakulteta ili ovjereni prijepis ocjena iz prethodnih godina studija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  <w:t xml:space="preserve">uključivo akad. god. 2017./2018.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  <w:t>c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Preslik važeće osobne iskaznice</w:t>
      </w:r>
      <w:r w:rsidR="002043C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2043C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  <w:t>d) Dokaz o završetku studija (studenti koji su diplomirali)</w:t>
      </w:r>
      <w:r w:rsidR="00DE183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17CAD" w:rsidRPr="00557258" w:rsidRDefault="00417CAD" w:rsidP="00417CAD">
      <w:pPr>
        <w:rPr>
          <w:rFonts w:ascii="Times New Roman" w:hAnsi="Times New Roman" w:cs="Times New Roman"/>
          <w:sz w:val="24"/>
          <w:szCs w:val="24"/>
        </w:rPr>
      </w:pPr>
    </w:p>
    <w:p w:rsidR="008209FF" w:rsidRPr="008209FF" w:rsidRDefault="008209FF" w:rsidP="008209FF">
      <w:pPr>
        <w:jc w:val="center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8209FF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REPUBLIKA HRVATSKA</w:t>
      </w:r>
      <w:r w:rsidRPr="008209FF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br/>
        <w:t>ZAGREBAČKA ŽUPANIJA</w:t>
      </w:r>
      <w:r w:rsidRPr="008209FF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br/>
        <w:t>OPĆINA GRADEC</w:t>
      </w:r>
    </w:p>
    <w:p w:rsidR="008209FF" w:rsidRPr="008209FF" w:rsidRDefault="008209FF" w:rsidP="008209FF">
      <w:pPr>
        <w:jc w:val="center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8209FF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POVJERENSTVO ZA DODJELU STIPENDIJA</w:t>
      </w:r>
      <w:r w:rsidRPr="008209FF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br/>
        <w:t>OPĆINE GRADEC</w:t>
      </w:r>
    </w:p>
    <w:p w:rsidR="00417CAD" w:rsidRDefault="00417CAD" w:rsidP="008209FF">
      <w:pPr>
        <w:jc w:val="right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17CAD" w:rsidRDefault="00417CAD" w:rsidP="008209FF">
      <w:pPr>
        <w:jc w:val="right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17CAD" w:rsidRDefault="00417CAD" w:rsidP="00417CAD">
      <w:pPr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8209F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redsjednik </w:t>
      </w:r>
      <w:r w:rsid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Filip Ivan Ćavar mag. iur.</w:t>
      </w:r>
      <w:r w:rsidR="008209F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v.r.</w:t>
      </w:r>
    </w:p>
    <w:p w:rsidR="00417CAD" w:rsidRDefault="00417CAD" w:rsidP="00417CAD">
      <w:pPr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557258" w:rsidRPr="00557258" w:rsidRDefault="00417CAD" w:rsidP="00417CAD">
      <w:pPr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="008209FF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______</w:t>
      </w:r>
      <w:r w:rsidR="00557258" w:rsidRPr="0055725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________________</w:t>
      </w:r>
    </w:p>
    <w:p w:rsidR="00557258" w:rsidRPr="00557258" w:rsidRDefault="00557258" w:rsidP="00557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353" w:rsidRPr="00557258" w:rsidRDefault="00CE2353">
      <w:pPr>
        <w:rPr>
          <w:rFonts w:ascii="Times New Roman" w:hAnsi="Times New Roman" w:cs="Times New Roman"/>
          <w:sz w:val="24"/>
          <w:szCs w:val="24"/>
        </w:rPr>
      </w:pPr>
    </w:p>
    <w:sectPr w:rsidR="00CE2353" w:rsidRPr="00557258" w:rsidSect="00CE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10"/>
    <w:rsid w:val="000F5806"/>
    <w:rsid w:val="002043CA"/>
    <w:rsid w:val="00322D51"/>
    <w:rsid w:val="0035471F"/>
    <w:rsid w:val="00412178"/>
    <w:rsid w:val="00417CAD"/>
    <w:rsid w:val="0050540C"/>
    <w:rsid w:val="00557258"/>
    <w:rsid w:val="005B4ABD"/>
    <w:rsid w:val="00621761"/>
    <w:rsid w:val="006C580C"/>
    <w:rsid w:val="008209FF"/>
    <w:rsid w:val="009808A4"/>
    <w:rsid w:val="00CE2353"/>
    <w:rsid w:val="00CE65E8"/>
    <w:rsid w:val="00DE1832"/>
    <w:rsid w:val="00E9101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D801-FEF6-4FE0-BE96-AD5FF92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1010"/>
    <w:rPr>
      <w:i/>
      <w:iCs/>
    </w:rPr>
  </w:style>
  <w:style w:type="table" w:styleId="TableGrid">
    <w:name w:val="Table Grid"/>
    <w:basedOn w:val="TableNormal"/>
    <w:uiPriority w:val="59"/>
    <w:rsid w:val="00E91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2018-10-11T16:08:00Z</cp:lastPrinted>
  <dcterms:created xsi:type="dcterms:W3CDTF">2018-10-11T16:05:00Z</dcterms:created>
  <dcterms:modified xsi:type="dcterms:W3CDTF">2018-10-11T16:09:00Z</dcterms:modified>
</cp:coreProperties>
</file>